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77F" w:rsidRDefault="00AF077F" w:rsidP="000218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до </w:t>
      </w:r>
      <w:r w:rsidR="000218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ДОЗ ОДА</w:t>
      </w:r>
    </w:p>
    <w:p w:rsidR="00021809" w:rsidRDefault="00021809" w:rsidP="000218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_________ № __________</w:t>
      </w:r>
    </w:p>
    <w:p w:rsidR="00AF077F" w:rsidRDefault="00AF077F" w:rsidP="003C7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7027" w:rsidRDefault="00021809" w:rsidP="00021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3C7027" w:rsidRPr="003C7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озподіл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13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контейнерів для</w:t>
      </w:r>
      <w:r w:rsidR="003C7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крові </w:t>
      </w:r>
    </w:p>
    <w:p w:rsidR="003C7027" w:rsidRPr="003C7027" w:rsidRDefault="003C7027" w:rsidP="003C7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її компонентів</w:t>
      </w:r>
    </w:p>
    <w:p w:rsidR="00301255" w:rsidRPr="003C7027" w:rsidRDefault="00301255" w:rsidP="003C7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5"/>
        <w:gridCol w:w="2454"/>
        <w:gridCol w:w="1276"/>
        <w:gridCol w:w="1417"/>
        <w:gridCol w:w="1985"/>
        <w:gridCol w:w="2268"/>
      </w:tblGrid>
      <w:tr w:rsidR="00021809" w:rsidRPr="000F13D0" w:rsidTr="00021809">
        <w:tc>
          <w:tcPr>
            <w:tcW w:w="665" w:type="dxa"/>
            <w:vAlign w:val="center"/>
          </w:tcPr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>№</w:t>
            </w:r>
          </w:p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>з/п</w:t>
            </w:r>
          </w:p>
        </w:tc>
        <w:tc>
          <w:tcPr>
            <w:tcW w:w="2454" w:type="dxa"/>
            <w:vAlign w:val="center"/>
          </w:tcPr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 xml:space="preserve">Назва </w:t>
            </w:r>
          </w:p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>Од.</w:t>
            </w:r>
          </w:p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1417" w:type="dxa"/>
            <w:vAlign w:val="center"/>
          </w:tcPr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>Кіль</w:t>
            </w:r>
          </w:p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>кість</w:t>
            </w:r>
          </w:p>
        </w:tc>
        <w:tc>
          <w:tcPr>
            <w:tcW w:w="1985" w:type="dxa"/>
            <w:vAlign w:val="center"/>
          </w:tcPr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 xml:space="preserve">КЗ «Дніпропетровська обласна станція </w:t>
            </w:r>
            <w:proofErr w:type="spellStart"/>
            <w:r w:rsidRPr="00021809">
              <w:rPr>
                <w:sz w:val="24"/>
                <w:szCs w:val="24"/>
                <w:lang w:val="uk-UA"/>
              </w:rPr>
              <w:t>перелива</w:t>
            </w:r>
            <w:proofErr w:type="spellEnd"/>
          </w:p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021809">
              <w:rPr>
                <w:sz w:val="24"/>
                <w:szCs w:val="24"/>
                <w:lang w:val="uk-UA"/>
              </w:rPr>
              <w:t>ння</w:t>
            </w:r>
            <w:proofErr w:type="spellEnd"/>
            <w:r w:rsidRPr="00021809">
              <w:rPr>
                <w:sz w:val="24"/>
                <w:szCs w:val="24"/>
                <w:lang w:val="uk-UA"/>
              </w:rPr>
              <w:t xml:space="preserve"> крові»</w:t>
            </w:r>
          </w:p>
        </w:tc>
        <w:tc>
          <w:tcPr>
            <w:tcW w:w="2268" w:type="dxa"/>
            <w:vAlign w:val="center"/>
          </w:tcPr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  <w:r w:rsidRPr="00021809">
              <w:rPr>
                <w:sz w:val="24"/>
                <w:szCs w:val="24"/>
                <w:lang w:val="uk-UA"/>
              </w:rPr>
              <w:t xml:space="preserve">КЗ «Криворізька   станція </w:t>
            </w:r>
            <w:proofErr w:type="spellStart"/>
            <w:r w:rsidRPr="00021809">
              <w:rPr>
                <w:sz w:val="24"/>
                <w:szCs w:val="24"/>
                <w:lang w:val="uk-UA"/>
              </w:rPr>
              <w:t>перелива</w:t>
            </w:r>
            <w:proofErr w:type="spellEnd"/>
          </w:p>
          <w:p w:rsidR="00021809" w:rsidRPr="00021809" w:rsidRDefault="00021809" w:rsidP="005366D6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021809">
              <w:rPr>
                <w:sz w:val="24"/>
                <w:szCs w:val="24"/>
                <w:lang w:val="uk-UA"/>
              </w:rPr>
              <w:t>ння</w:t>
            </w:r>
            <w:proofErr w:type="spellEnd"/>
            <w:r w:rsidRPr="00021809">
              <w:rPr>
                <w:sz w:val="24"/>
                <w:szCs w:val="24"/>
                <w:lang w:val="uk-UA"/>
              </w:rPr>
              <w:t xml:space="preserve"> крові» ДОР»</w:t>
            </w:r>
          </w:p>
          <w:p w:rsidR="00021809" w:rsidRPr="00021809" w:rsidRDefault="00021809" w:rsidP="000F13D0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21809" w:rsidRPr="00021809" w:rsidTr="00021809">
        <w:tc>
          <w:tcPr>
            <w:tcW w:w="665" w:type="dxa"/>
            <w:vAlign w:val="center"/>
          </w:tcPr>
          <w:p w:rsidR="00021809" w:rsidRPr="00021809" w:rsidRDefault="00021809" w:rsidP="003C7027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54" w:type="dxa"/>
            <w:vAlign w:val="center"/>
          </w:tcPr>
          <w:p w:rsidR="00021809" w:rsidRPr="00021809" w:rsidRDefault="00021809" w:rsidP="0002180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Пластиковий к</w:t>
            </w:r>
            <w:r w:rsidRPr="00021809">
              <w:rPr>
                <w:sz w:val="28"/>
                <w:szCs w:val="28"/>
                <w:lang w:val="uk-UA"/>
              </w:rPr>
              <w:t xml:space="preserve">онтейнер </w:t>
            </w:r>
            <w:r>
              <w:rPr>
                <w:sz w:val="28"/>
                <w:szCs w:val="28"/>
                <w:lang w:val="uk-UA"/>
              </w:rPr>
              <w:t xml:space="preserve">для крові людини та її компонентів </w:t>
            </w:r>
            <w:r w:rsidRPr="00021809">
              <w:rPr>
                <w:sz w:val="28"/>
                <w:szCs w:val="28"/>
                <w:lang w:val="uk-UA"/>
              </w:rPr>
              <w:t xml:space="preserve">з </w:t>
            </w:r>
            <w:proofErr w:type="spellStart"/>
            <w:r w:rsidRPr="00021809">
              <w:rPr>
                <w:sz w:val="28"/>
                <w:szCs w:val="28"/>
                <w:lang w:val="uk-UA"/>
              </w:rPr>
              <w:t>роз</w:t>
            </w:r>
            <w:r>
              <w:rPr>
                <w:sz w:val="28"/>
                <w:szCs w:val="28"/>
                <w:lang w:val="uk-UA"/>
              </w:rPr>
              <w:t>-</w:t>
            </w:r>
            <w:r w:rsidRPr="00021809">
              <w:rPr>
                <w:sz w:val="28"/>
                <w:szCs w:val="28"/>
                <w:lang w:val="uk-UA"/>
              </w:rPr>
              <w:t>чином</w:t>
            </w:r>
            <w:proofErr w:type="spellEnd"/>
            <w:r w:rsidRPr="0002180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антикоагу-лян</w:t>
            </w:r>
            <w:r w:rsidRPr="00021809">
              <w:rPr>
                <w:sz w:val="28"/>
                <w:szCs w:val="28"/>
                <w:lang w:val="uk-UA"/>
              </w:rPr>
              <w:t>ту</w:t>
            </w:r>
            <w:proofErr w:type="spellEnd"/>
            <w:r w:rsidRPr="0002180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ЦФД (СРD) та консерванту САГМ (SАGМ) </w:t>
            </w:r>
            <w:r w:rsidRPr="00021809">
              <w:rPr>
                <w:sz w:val="28"/>
                <w:szCs w:val="28"/>
                <w:lang w:val="uk-UA"/>
              </w:rPr>
              <w:t xml:space="preserve">потрійний </w:t>
            </w:r>
            <w:proofErr w:type="spellStart"/>
            <w:r>
              <w:rPr>
                <w:sz w:val="28"/>
                <w:szCs w:val="28"/>
                <w:lang w:val="uk-UA"/>
              </w:rPr>
              <w:t>одно-разового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вико </w:t>
            </w:r>
            <w:proofErr w:type="spellStart"/>
            <w:r>
              <w:rPr>
                <w:sz w:val="28"/>
                <w:szCs w:val="28"/>
                <w:lang w:val="uk-UA"/>
              </w:rPr>
              <w:t>ристання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стріль-ний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WЕGО</w:t>
            </w:r>
            <w:r w:rsidRPr="00021809">
              <w:rPr>
                <w:sz w:val="28"/>
                <w:szCs w:val="28"/>
                <w:lang w:val="uk-UA"/>
              </w:rPr>
              <w:t>, 450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 аксесуарами</w:t>
            </w:r>
          </w:p>
        </w:tc>
        <w:tc>
          <w:tcPr>
            <w:tcW w:w="1276" w:type="dxa"/>
            <w:vAlign w:val="center"/>
          </w:tcPr>
          <w:p w:rsidR="00021809" w:rsidRPr="00021809" w:rsidRDefault="00021809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1417" w:type="dxa"/>
            <w:vAlign w:val="center"/>
          </w:tcPr>
          <w:p w:rsidR="00021809" w:rsidRPr="00021809" w:rsidRDefault="00021809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13370</w:t>
            </w:r>
          </w:p>
        </w:tc>
        <w:tc>
          <w:tcPr>
            <w:tcW w:w="1985" w:type="dxa"/>
            <w:vAlign w:val="center"/>
          </w:tcPr>
          <w:p w:rsidR="00021809" w:rsidRPr="00021809" w:rsidRDefault="00021809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8370</w:t>
            </w:r>
          </w:p>
        </w:tc>
        <w:tc>
          <w:tcPr>
            <w:tcW w:w="2268" w:type="dxa"/>
            <w:vAlign w:val="center"/>
          </w:tcPr>
          <w:p w:rsidR="00021809" w:rsidRPr="00021809" w:rsidRDefault="00021809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5000</w:t>
            </w:r>
          </w:p>
        </w:tc>
      </w:tr>
      <w:tr w:rsidR="00021809" w:rsidRPr="00021809" w:rsidTr="00021809">
        <w:tc>
          <w:tcPr>
            <w:tcW w:w="665" w:type="dxa"/>
            <w:vAlign w:val="center"/>
          </w:tcPr>
          <w:p w:rsidR="00021809" w:rsidRPr="00021809" w:rsidRDefault="00021809" w:rsidP="003C7027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54" w:type="dxa"/>
            <w:vAlign w:val="center"/>
          </w:tcPr>
          <w:p w:rsidR="00021809" w:rsidRPr="00021809" w:rsidRDefault="00021809" w:rsidP="0002180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Пластиковий к</w:t>
            </w:r>
            <w:r w:rsidRPr="00021809">
              <w:rPr>
                <w:sz w:val="28"/>
                <w:szCs w:val="28"/>
                <w:lang w:val="uk-UA"/>
              </w:rPr>
              <w:t xml:space="preserve">онтейнер </w:t>
            </w:r>
            <w:r>
              <w:rPr>
                <w:sz w:val="28"/>
                <w:szCs w:val="28"/>
                <w:lang w:val="uk-UA"/>
              </w:rPr>
              <w:t xml:space="preserve">для крові людини та її компонентів </w:t>
            </w:r>
            <w:r w:rsidRPr="00021809">
              <w:rPr>
                <w:sz w:val="28"/>
                <w:szCs w:val="28"/>
                <w:lang w:val="uk-UA"/>
              </w:rPr>
              <w:t xml:space="preserve">з </w:t>
            </w:r>
            <w:proofErr w:type="spellStart"/>
            <w:r w:rsidRPr="00021809">
              <w:rPr>
                <w:sz w:val="28"/>
                <w:szCs w:val="28"/>
                <w:lang w:val="uk-UA"/>
              </w:rPr>
              <w:t>роз</w:t>
            </w:r>
            <w:r>
              <w:rPr>
                <w:sz w:val="28"/>
                <w:szCs w:val="28"/>
                <w:lang w:val="uk-UA"/>
              </w:rPr>
              <w:t>-</w:t>
            </w:r>
            <w:r w:rsidRPr="00021809">
              <w:rPr>
                <w:sz w:val="28"/>
                <w:szCs w:val="28"/>
                <w:lang w:val="uk-UA"/>
              </w:rPr>
              <w:t>чином</w:t>
            </w:r>
            <w:proofErr w:type="spellEnd"/>
            <w:r w:rsidRPr="0002180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антикоагу-лян</w:t>
            </w:r>
            <w:r w:rsidRPr="00021809">
              <w:rPr>
                <w:sz w:val="28"/>
                <w:szCs w:val="28"/>
                <w:lang w:val="uk-UA"/>
              </w:rPr>
              <w:t>ту</w:t>
            </w:r>
            <w:proofErr w:type="spellEnd"/>
            <w:r w:rsidRPr="0002180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ЦФД (СРD) та консерванту САГМ (SАGМ)</w:t>
            </w:r>
            <w:r>
              <w:rPr>
                <w:sz w:val="28"/>
                <w:szCs w:val="28"/>
                <w:lang w:val="uk-UA"/>
              </w:rPr>
              <w:t xml:space="preserve"> з фільтром </w:t>
            </w:r>
            <w:proofErr w:type="spellStart"/>
            <w:r>
              <w:rPr>
                <w:sz w:val="28"/>
                <w:szCs w:val="28"/>
                <w:lang w:val="uk-UA"/>
              </w:rPr>
              <w:t>зчетве-рений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одноразо-вого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використан-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стерільний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WЕGО</w:t>
            </w:r>
            <w:r w:rsidRPr="00021809">
              <w:rPr>
                <w:sz w:val="28"/>
                <w:szCs w:val="28"/>
                <w:lang w:val="uk-UA"/>
              </w:rPr>
              <w:t>, 450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 аксесуарами</w:t>
            </w:r>
          </w:p>
        </w:tc>
        <w:tc>
          <w:tcPr>
            <w:tcW w:w="1276" w:type="dxa"/>
            <w:vAlign w:val="center"/>
          </w:tcPr>
          <w:p w:rsidR="00021809" w:rsidRPr="00021809" w:rsidRDefault="00021809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1417" w:type="dxa"/>
            <w:vAlign w:val="center"/>
          </w:tcPr>
          <w:p w:rsidR="00021809" w:rsidRPr="00021809" w:rsidRDefault="00021809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1001</w:t>
            </w:r>
          </w:p>
        </w:tc>
        <w:tc>
          <w:tcPr>
            <w:tcW w:w="1985" w:type="dxa"/>
            <w:vAlign w:val="center"/>
          </w:tcPr>
          <w:p w:rsidR="00021809" w:rsidRPr="00021809" w:rsidRDefault="00021809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2268" w:type="dxa"/>
            <w:vAlign w:val="center"/>
          </w:tcPr>
          <w:p w:rsidR="00021809" w:rsidRPr="00021809" w:rsidRDefault="00021809" w:rsidP="00461200">
            <w:pPr>
              <w:jc w:val="center"/>
              <w:rPr>
                <w:sz w:val="28"/>
                <w:szCs w:val="28"/>
                <w:lang w:val="uk-UA"/>
              </w:rPr>
            </w:pPr>
            <w:r w:rsidRPr="00021809">
              <w:rPr>
                <w:sz w:val="28"/>
                <w:szCs w:val="28"/>
                <w:lang w:val="uk-UA"/>
              </w:rPr>
              <w:t>401</w:t>
            </w:r>
          </w:p>
        </w:tc>
      </w:tr>
    </w:tbl>
    <w:p w:rsidR="003C7027" w:rsidRDefault="003C7027">
      <w:pPr>
        <w:rPr>
          <w:lang w:val="uk-UA"/>
        </w:rPr>
      </w:pPr>
    </w:p>
    <w:p w:rsidR="00021809" w:rsidRPr="00021809" w:rsidRDefault="00021809" w:rsidP="000218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180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директора – </w:t>
      </w:r>
    </w:p>
    <w:p w:rsidR="00021809" w:rsidRPr="00021809" w:rsidRDefault="00021809" w:rsidP="000218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1809">
        <w:rPr>
          <w:rFonts w:ascii="Times New Roman" w:hAnsi="Times New Roman" w:cs="Times New Roman"/>
          <w:sz w:val="28"/>
          <w:szCs w:val="28"/>
          <w:lang w:val="uk-UA"/>
        </w:rPr>
        <w:t>начальник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О.П.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Григорук</w:t>
      </w:r>
      <w:proofErr w:type="spellEnd"/>
    </w:p>
    <w:p w:rsidR="00E9327C" w:rsidRPr="00E9327C" w:rsidRDefault="00E9327C" w:rsidP="00E9327C">
      <w:pPr>
        <w:ind w:left="141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9327C" w:rsidRPr="00E9327C" w:rsidSect="00021809">
      <w:pgSz w:w="11906" w:h="16838"/>
      <w:pgMar w:top="1134" w:right="45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A68"/>
    <w:rsid w:val="00021809"/>
    <w:rsid w:val="000B1C11"/>
    <w:rsid w:val="000F13D0"/>
    <w:rsid w:val="001243CA"/>
    <w:rsid w:val="00254635"/>
    <w:rsid w:val="00301255"/>
    <w:rsid w:val="00381613"/>
    <w:rsid w:val="00395CA2"/>
    <w:rsid w:val="003B7C38"/>
    <w:rsid w:val="003C7027"/>
    <w:rsid w:val="00483C5F"/>
    <w:rsid w:val="004D1A43"/>
    <w:rsid w:val="005366D6"/>
    <w:rsid w:val="005D763D"/>
    <w:rsid w:val="00627323"/>
    <w:rsid w:val="00725C7C"/>
    <w:rsid w:val="007B5804"/>
    <w:rsid w:val="00894FB4"/>
    <w:rsid w:val="00990CED"/>
    <w:rsid w:val="009C312C"/>
    <w:rsid w:val="00AA2A68"/>
    <w:rsid w:val="00AE5C32"/>
    <w:rsid w:val="00AF077F"/>
    <w:rsid w:val="00BB61CF"/>
    <w:rsid w:val="00CF3FF7"/>
    <w:rsid w:val="00E9327C"/>
    <w:rsid w:val="00EA2B63"/>
    <w:rsid w:val="00FF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2018-04-18T10:53:00Z</cp:lastPrinted>
  <dcterms:created xsi:type="dcterms:W3CDTF">2018-04-18T10:56:00Z</dcterms:created>
  <dcterms:modified xsi:type="dcterms:W3CDTF">2018-04-18T10:56:00Z</dcterms:modified>
</cp:coreProperties>
</file>